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F08" w:rsidRDefault="009E0F08" w:rsidP="009E0F08">
      <w:pPr>
        <w:pStyle w:val="NormalnyWeb"/>
        <w:spacing w:before="0" w:beforeAutospacing="0" w:after="0" w:afterAutospacing="0"/>
      </w:pPr>
      <w:r>
        <w:rPr>
          <w:rStyle w:val="Pogrubienie"/>
        </w:rPr>
        <w:t xml:space="preserve">Wymagania edukacyjne </w:t>
      </w:r>
      <w:r w:rsidR="00F0555C">
        <w:rPr>
          <w:rStyle w:val="Pogrubienie"/>
        </w:rPr>
        <w:t>z języka polskiego dla klasy 1 d na rok szkolny 2025/26</w:t>
      </w:r>
      <w:r>
        <w:rPr>
          <w:rStyle w:val="Pogrubienie"/>
        </w:rPr>
        <w:t xml:space="preserve"> w oparciu o program nauczania „Nowe Ponad słowami” wyd. Nowa Era</w:t>
      </w:r>
      <w:r w:rsidR="00F0555C">
        <w:rPr>
          <w:rStyle w:val="Pogrubienie"/>
        </w:rPr>
        <w:t xml:space="preserve"> oraz sposoby sprawdzania osiągnięć edukacyjnych uczniów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F0555C" w:rsidRPr="00FE4819" w:rsidRDefault="00811CCD" w:rsidP="00F0555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F0555C" w:rsidRPr="00FE4819">
        <w:rPr>
          <w:rFonts w:ascii="Times New Roman" w:hAnsi="Times New Roman" w:cs="Times New Roman"/>
          <w:b/>
          <w:sz w:val="24"/>
          <w:szCs w:val="24"/>
        </w:rPr>
        <w:t>Wymagania edukacyjne</w:t>
      </w:r>
      <w:r w:rsidR="00F0555C">
        <w:rPr>
          <w:rFonts w:ascii="Times New Roman" w:hAnsi="Times New Roman" w:cs="Times New Roman"/>
          <w:b/>
          <w:sz w:val="24"/>
          <w:szCs w:val="24"/>
        </w:rPr>
        <w:t>: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1.Na ocenę </w:t>
      </w:r>
      <w:r w:rsidRPr="00FE4819">
        <w:rPr>
          <w:rFonts w:ascii="Times New Roman" w:hAnsi="Times New Roman" w:cs="Times New Roman"/>
          <w:b/>
          <w:sz w:val="24"/>
          <w:szCs w:val="24"/>
        </w:rPr>
        <w:t>dopuszczającą</w:t>
      </w:r>
      <w:r w:rsidRPr="00FE4819"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wymienić tytuły i autorów poznanych tekstów kultury, ważnych dla poczucia przynależności do wspólnoty ludzkiej i tożsamości narodowej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 wskazać ramy chronologiczne epok literackich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-wykazać się znajomością podstawowych pojęć z poetyki, historii literatury (konwencja, prąd artystyczny, rodzaj i gatunek literacki, temat, fabuła, wątek,  styl)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-wyróżniać elementy świata przedstawionego (narrator, fabuła, podmiot lityczny, sytuacja liryczna, postać, zdarzenie, czas, przestrzeń, sposób obrazowania)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-wykazać się znajomością treści poznanych utworów 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-rozpoznawać motywy literackie w utworach  - rozpoznawać w sztuce wartości uniwersalne i narodowe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wygłosić z pamięci tekst poetycki, fragment prozy - w czytanym tekście wyodrębnić części kompozycyjne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rozpoznawać różnorodność form i funkcji komunikatów językowych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redagować własne teksty w sposób zamierzony pod względem spójności, kompozycji i zastosowania środków językowych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>- wypowiadać się w formach gatunkowych: rozprawki, interpretacji utworu lirycznego, charakterystyki, streszczenia, opowiadania (dla zakresu rozszerzonego także: wypowiedzi argumentacyjnej, interpretacji porównawczej); redagować formy użytkowe: list motywacyjny, życiorys, podanie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2.Na ocenę </w:t>
      </w:r>
      <w:r w:rsidRPr="00FE4819">
        <w:rPr>
          <w:rFonts w:ascii="Times New Roman" w:hAnsi="Times New Roman" w:cs="Times New Roman"/>
          <w:b/>
          <w:sz w:val="24"/>
          <w:szCs w:val="24"/>
        </w:rPr>
        <w:t xml:space="preserve">dostateczną </w:t>
      </w:r>
      <w:r w:rsidRPr="00FE4819">
        <w:rPr>
          <w:rFonts w:ascii="Times New Roman" w:hAnsi="Times New Roman" w:cs="Times New Roman"/>
          <w:sz w:val="24"/>
          <w:szCs w:val="24"/>
        </w:rPr>
        <w:t xml:space="preserve">uczeń powinien: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opanować wymagania na ocenę dopuszczającą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-posługiwać się podstawowymi pojęciami z zakresu wiedzy o kulturze (mit, metafora, symbol, obraz), kategoriami estetycznymi (tragizm, ironia, patos, piękno, brzydota, sacrum, profanum)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>- określać specyfikę tekstów kultury opracowanych na lekcjach (rodzaje, gatunki,</w:t>
      </w:r>
      <w:r w:rsidR="009924F6">
        <w:rPr>
          <w:rFonts w:ascii="Times New Roman" w:hAnsi="Times New Roman" w:cs="Times New Roman"/>
          <w:sz w:val="24"/>
          <w:szCs w:val="24"/>
        </w:rPr>
        <w:t xml:space="preserve"> konwencje, style oraz ich wyznaczniki</w:t>
      </w:r>
      <w:r w:rsidRPr="00FE4819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formułować pytania szczegółowe, adekwatne do potrzeb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-odtworzyć logikę cudzego rozumowania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-rozumieć funkcje najważniejszych środków artystycznych w tekstach kultury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rozumieć teksty popularnonaukowe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lastRenderedPageBreak/>
        <w:t xml:space="preserve"> - odróżniać fakty od opinii, rozpoznawać dosłowne i ukryte sensy dzieł kultury </w:t>
      </w:r>
    </w:p>
    <w:p w:rsidR="00F0555C" w:rsidRPr="00FE4819" w:rsidRDefault="00F0555C" w:rsidP="00F0555C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 w budowaniu komentarza własnego być wiernym sensowi tekstu                                                                                   - wypowiadać się w sposób poprawny artykulacyjnie, przejrzysty intencjonalnie                                               - zająć stanowisko w rozmowie, także polemiczne; włączać się do dyskusji                                                                                    - przygotować się na piśmie do wypowiedzi ustnej, sformułować stanowisko w jakiejś sprawie                                                                                                                                                                                         - dobierać odmianę, typ, gatunek wypowiedzi do realizowanego tematu  - słuchać aktywnie, samodzielnie sporządzać notatki                                                                                                                                               - własne teksty budować zgodnie z zasadami poprawności językowej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3. Na ocenę </w:t>
      </w:r>
      <w:r w:rsidRPr="00FE4819">
        <w:rPr>
          <w:rFonts w:ascii="Times New Roman" w:hAnsi="Times New Roman" w:cs="Times New Roman"/>
          <w:b/>
          <w:sz w:val="24"/>
          <w:szCs w:val="24"/>
        </w:rPr>
        <w:t>dobrą</w:t>
      </w:r>
      <w:r w:rsidRPr="00FE4819"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opanować wymagania na ocenę dostateczną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korzystać z różnych źródeł informacji, gromadzić materiały bibliograficzne, sporządzić opis bibliograficzny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wykazać się logicznym tokiem myślenia (rozumowania, wnioskowania, uogólniania)  - rozpoznawać środki perswazji i manipulacji w różnych tekstach kultury (aluzję, parafrazę, parodię, trawestację), a także kategorie estetyczne: ironię, groteskę                                                                                - określać charakter publikacji prasowych, także ich wartość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charakteryzować zjawiska kulturowe  w kontekście procesu historycznoliterackiego, z uwzględnieniem kontekstu filozoficznego, mitologicznego, biblijnego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 ogarniać całość i zauważać relacje między ważnymi detalami w przekazach obrazowych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 inicjować dyskusję, zająć w niej stanowisko, podsumować ją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formułować wypowiedzi wyraziste, zgodne z zasadą </w:t>
      </w:r>
      <w:r w:rsidR="009924F6">
        <w:rPr>
          <w:rFonts w:ascii="Times New Roman" w:hAnsi="Times New Roman" w:cs="Times New Roman"/>
          <w:sz w:val="24"/>
          <w:szCs w:val="24"/>
        </w:rPr>
        <w:t>logiki</w:t>
      </w:r>
      <w:r w:rsidRPr="00FE48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55C" w:rsidRPr="00FE4819" w:rsidRDefault="00F0555C" w:rsidP="00F055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konstruować –ustnie i pisemnie- opinie i  przemówienia                                                                                                 - planować pracę poprzedzającą tworzenie własnego tekstu (formułować hipotezy, planować ich rozwiązanie, dobierać argumenty, hierarchizować je, selekcjonować materiał, formułować wnioski)  </w:t>
      </w:r>
    </w:p>
    <w:p w:rsidR="00F0555C" w:rsidRPr="00FE4819" w:rsidRDefault="00F0555C" w:rsidP="00F055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>- poprawnie pod względem kompozycyjnym i językowym wypowiadać się w formach eseju (dla zakresu rozszerzonego także:  wypowiedzi argumentacyjnej, interpretacji porównawczej)                                                                                                                                                                           - przestrzegać zasad poprawnej pisowni                                                                                                                                                - budować próbki wypowiedzi nacechowanych stylistycznie (stylizacja, pastisz, teksty satyryczne)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4.Na ocenę </w:t>
      </w:r>
      <w:r w:rsidRPr="00FE4819">
        <w:rPr>
          <w:rFonts w:ascii="Times New Roman" w:hAnsi="Times New Roman" w:cs="Times New Roman"/>
          <w:b/>
          <w:sz w:val="24"/>
          <w:szCs w:val="24"/>
        </w:rPr>
        <w:t>bardzo dobrą</w:t>
      </w:r>
      <w:r w:rsidRPr="00FE4819"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opanować wymagania na ocenę dobrą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formułować pytania problemowe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-sprawnie posługiwać się terminologią specjalistyczną literaturoznawczą, terminologią podstawową dla innych dziedzin wiedzy o kulturze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-rozumieć związek między różnymi warstwami dzieła literackiego, a także swoistość kodów innych dziedzin sztuki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lastRenderedPageBreak/>
        <w:t xml:space="preserve">- korzystać z literatury fachowej, dokumentów, nagrań, przygotowywać materiał ilustracyjny  - do analizy dzieł kultury celowo dobierać metodologię badawczą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z ukształtowania świata przedstawionego wyprowadzać sensy dzieła kultury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 konstruować –ustnie i pisemnie- referaty, interpretacje, komentarze do analizowanych tekstów kultury, eseje  </w:t>
      </w:r>
    </w:p>
    <w:p w:rsidR="00F0555C" w:rsidRPr="00FE4819" w:rsidRDefault="00F0555C" w:rsidP="00F055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>- hierarchizować wartości rozpoznawane w tekstach kultury  - porównywać własne opinie z sądami i opiniami autorytetów, odróżniać przeżycia indywidualne od ponadindywidualnych (np. pokoleniowych)                                                                                                                                                                           - sprawnie posługiwać się różnymi odmianami polszczyzny, z uwzględnieniem wszystkich funkcji języka, etycznych i estetycznych walorów komunikatu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5. Na ocenę </w:t>
      </w:r>
      <w:r w:rsidRPr="00FE4819">
        <w:rPr>
          <w:rFonts w:ascii="Times New Roman" w:hAnsi="Times New Roman" w:cs="Times New Roman"/>
          <w:b/>
          <w:sz w:val="24"/>
          <w:szCs w:val="24"/>
        </w:rPr>
        <w:t xml:space="preserve">celującą </w:t>
      </w:r>
      <w:r w:rsidRPr="00FE4819">
        <w:rPr>
          <w:rFonts w:ascii="Times New Roman" w:hAnsi="Times New Roman" w:cs="Times New Roman"/>
          <w:sz w:val="24"/>
          <w:szCs w:val="24"/>
        </w:rPr>
        <w:t xml:space="preserve">uczeń powinien: 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 spełniać wymagania na ocenę bardzo dobrą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-wykazać się efektami samokształcenia </w:t>
      </w:r>
    </w:p>
    <w:p w:rsidR="00F0555C" w:rsidRPr="00FE4819" w:rsidRDefault="00F0555C" w:rsidP="00F055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– tworzyć w pełni poprawne, oparte na różnorodnych kontekstach, szerokie i pogłębione teksty argumentacyjne (rozprawka, interpretacja); dla zakresu rozszerzonego także interpretacja porównawcza i wypowiedź argumentacyjna)                                                                                          - znać literaturę fachową                                                                                                                                                           - samodzielnie formułować problemy badawcze i prezentować ich dojrzałe ujęcia, oryginalne rozwiązania, także oceny wartościujące 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-wykazać się aktywnością i krytycyzmem w odbiorze informacji dotyczących współczesnego życia kulturalnego </w:t>
      </w:r>
    </w:p>
    <w:p w:rsidR="00F0555C" w:rsidRPr="00FE4819" w:rsidRDefault="00F0555C" w:rsidP="00F0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19">
        <w:rPr>
          <w:rFonts w:ascii="Times New Roman" w:hAnsi="Times New Roman" w:cs="Times New Roman"/>
          <w:sz w:val="24"/>
          <w:szCs w:val="24"/>
        </w:rPr>
        <w:t xml:space="preserve"> - posługiwać się indywidualnym stylem, z zastosowaniem bogactwa i różnorodności środków językowych</w:t>
      </w:r>
    </w:p>
    <w:p w:rsidR="00F0555C" w:rsidRDefault="00F0555C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t>1) posiadającego orzeczenie o potrzebie kształcenia specjalnego – na podstawie tego orzeczenia oraz ustaleń zawartych w Indywidualnym Programie Edukacyjno-Terapeutycznym,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t>2) posiadającego orzeczenie o potrzebie indywidualnego nauczania – na podstawie tego orzeczenia,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</w:p>
    <w:p w:rsidR="009E0F08" w:rsidRDefault="009E0F08" w:rsidP="009E0F08">
      <w:pPr>
        <w:pStyle w:val="NormalnyWeb"/>
        <w:spacing w:before="0" w:beforeAutospacing="0" w:after="0" w:afterAutospacing="0"/>
      </w:pPr>
      <w:r>
        <w:t>Szczegółowe opisy dostosowań są ujęte w dokumentacji pomocy pedagogiczno- psychologicznej.</w:t>
      </w:r>
    </w:p>
    <w:p w:rsidR="009E0F08" w:rsidRDefault="009E0F08" w:rsidP="009E0F0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555C" w:rsidRDefault="00F0555C" w:rsidP="009E0F0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zostały opracowane przez mgr Grzegorza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Rapcię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1CCD" w:rsidRDefault="00811CCD" w:rsidP="009E0F0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1CCD" w:rsidRDefault="00811CCD" w:rsidP="009E0F0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0F98" w:rsidRPr="00FE4819" w:rsidRDefault="007D0F98" w:rsidP="00DF6F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F98" w:rsidRDefault="00F0555C" w:rsidP="00DF6F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CCD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811CCD">
        <w:rPr>
          <w:rFonts w:ascii="Times New Roman" w:hAnsi="Times New Roman" w:cs="Times New Roman"/>
          <w:b/>
          <w:sz w:val="24"/>
          <w:szCs w:val="24"/>
        </w:rPr>
        <w:t>Sposoby sprawdzania osiągnięć edukacyjnych uczniów</w:t>
      </w:r>
    </w:p>
    <w:p w:rsidR="00811CCD" w:rsidRDefault="00811CCD" w:rsidP="00811CC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CC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 jaką otrzymuje uczeń, jest zgodna z przyjętym rozkładem procentowym dla danej oceny, tj.:</w:t>
      </w:r>
    </w:p>
    <w:p w:rsidR="00811CCD" w:rsidRDefault="00811CCD" w:rsidP="00811CC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11CCD">
        <w:rPr>
          <w:rFonts w:ascii="Times New Roman" w:hAnsi="Times New Roman" w:cs="Times New Roman"/>
          <w:sz w:val="24"/>
          <w:szCs w:val="24"/>
        </w:rPr>
        <w:t xml:space="preserve">celujący : 99 - 100%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bardzo dobry:   </w:t>
      </w:r>
      <w:r w:rsidRPr="00811CCD">
        <w:rPr>
          <w:rFonts w:ascii="Times New Roman" w:hAnsi="Times New Roman" w:cs="Times New Roman"/>
          <w:sz w:val="24"/>
          <w:szCs w:val="24"/>
        </w:rPr>
        <w:t>90 - 98%                                                                                                                     dobry:71 - 89%                                                                                                                                dostateczny: 51 – 70%                                                                                                                  dopuszczający: 41 - 50%                                                                                                                  niedostateczny:0 – 40%</w:t>
      </w:r>
    </w:p>
    <w:p w:rsidR="0021684F" w:rsidRDefault="00811CCD" w:rsidP="0021684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84F">
        <w:rPr>
          <w:rFonts w:ascii="Times New Roman" w:hAnsi="Times New Roman" w:cs="Times New Roman"/>
          <w:sz w:val="24"/>
          <w:szCs w:val="24"/>
        </w:rPr>
        <w:t xml:space="preserve">Oceny bieżące w różny sposób wpływają na ocenę półroczną i roczną. </w:t>
      </w:r>
      <w:r w:rsidRPr="0021684F">
        <w:rPr>
          <w:rFonts w:ascii="Times New Roman" w:hAnsi="Times New Roman" w:cs="Times New Roman"/>
          <w:b/>
          <w:sz w:val="24"/>
          <w:szCs w:val="24"/>
        </w:rPr>
        <w:t>Do najważniejszych</w:t>
      </w:r>
      <w:r w:rsidRPr="0021684F">
        <w:rPr>
          <w:rFonts w:ascii="Times New Roman" w:hAnsi="Times New Roman" w:cs="Times New Roman"/>
          <w:sz w:val="24"/>
          <w:szCs w:val="24"/>
        </w:rPr>
        <w:t xml:space="preserve"> należą oceny za: wypracowania o charakterze maturalnym , testy syntetyzujące wiedzę i umiejętności dotyczące epok literackich. </w:t>
      </w:r>
      <w:r w:rsidRPr="0021684F">
        <w:rPr>
          <w:rFonts w:ascii="Times New Roman" w:hAnsi="Times New Roman" w:cs="Times New Roman"/>
          <w:b/>
          <w:sz w:val="24"/>
          <w:szCs w:val="24"/>
        </w:rPr>
        <w:t xml:space="preserve">Następnie oceny za: </w:t>
      </w:r>
      <w:r w:rsidRPr="0021684F">
        <w:rPr>
          <w:rFonts w:ascii="Times New Roman" w:hAnsi="Times New Roman" w:cs="Times New Roman"/>
          <w:sz w:val="24"/>
          <w:szCs w:val="24"/>
        </w:rPr>
        <w:t>sprawdziany dotyczące znajomości lektur, wiedzy o epoce oraz sprawdzające kompetencje językowe i literackie („Język polski w użyciu</w:t>
      </w:r>
      <w:r w:rsidR="002D647D">
        <w:rPr>
          <w:rFonts w:ascii="Times New Roman" w:hAnsi="Times New Roman" w:cs="Times New Roman"/>
          <w:sz w:val="24"/>
          <w:szCs w:val="24"/>
        </w:rPr>
        <w:t xml:space="preserve">”), </w:t>
      </w:r>
      <w:r w:rsidR="002D647D" w:rsidRPr="0021684F">
        <w:rPr>
          <w:rFonts w:ascii="Times New Roman" w:hAnsi="Times New Roman" w:cs="Times New Roman"/>
          <w:sz w:val="24"/>
          <w:szCs w:val="24"/>
        </w:rPr>
        <w:t>wypowiedzi ustne</w:t>
      </w:r>
      <w:r w:rsidRPr="0021684F">
        <w:rPr>
          <w:rFonts w:ascii="Times New Roman" w:hAnsi="Times New Roman" w:cs="Times New Roman"/>
          <w:sz w:val="24"/>
          <w:szCs w:val="24"/>
        </w:rPr>
        <w:t xml:space="preserve"> </w:t>
      </w:r>
      <w:r w:rsidR="002D647D">
        <w:rPr>
          <w:rFonts w:ascii="Times New Roman" w:hAnsi="Times New Roman" w:cs="Times New Roman"/>
          <w:sz w:val="24"/>
          <w:szCs w:val="24"/>
        </w:rPr>
        <w:t xml:space="preserve">o charakterze maturalnym. </w:t>
      </w:r>
      <w:r w:rsidRPr="0021684F">
        <w:rPr>
          <w:rFonts w:ascii="Times New Roman" w:hAnsi="Times New Roman" w:cs="Times New Roman"/>
          <w:b/>
          <w:sz w:val="24"/>
          <w:szCs w:val="24"/>
        </w:rPr>
        <w:t>Kolejno</w:t>
      </w:r>
      <w:r w:rsidR="0021684F" w:rsidRPr="0021684F">
        <w:rPr>
          <w:rFonts w:ascii="Times New Roman" w:hAnsi="Times New Roman" w:cs="Times New Roman"/>
          <w:b/>
          <w:sz w:val="24"/>
          <w:szCs w:val="24"/>
        </w:rPr>
        <w:t>:</w:t>
      </w:r>
      <w:r w:rsidRPr="0021684F">
        <w:rPr>
          <w:rFonts w:ascii="Times New Roman" w:hAnsi="Times New Roman" w:cs="Times New Roman"/>
          <w:sz w:val="24"/>
          <w:szCs w:val="24"/>
        </w:rPr>
        <w:t xml:space="preserve"> krótkie prace pisemne obejmujące wiadomości i umiejętności z trzech ostatnich lekcji, wypowiedzi ustne , prezentacje, referaty, </w:t>
      </w:r>
      <w:r w:rsidRPr="0021684F">
        <w:rPr>
          <w:rFonts w:ascii="Times New Roman" w:hAnsi="Times New Roman" w:cs="Times New Roman"/>
          <w:sz w:val="24"/>
          <w:szCs w:val="24"/>
        </w:rPr>
        <w:lastRenderedPageBreak/>
        <w:t>konspekt, projekt,</w:t>
      </w:r>
      <w:r w:rsidR="0021684F" w:rsidRPr="0021684F">
        <w:rPr>
          <w:rFonts w:ascii="Times New Roman" w:hAnsi="Times New Roman" w:cs="Times New Roman"/>
          <w:sz w:val="24"/>
          <w:szCs w:val="24"/>
        </w:rPr>
        <w:t xml:space="preserve"> inne prace dodatkowe, </w:t>
      </w:r>
      <w:r w:rsidRPr="0021684F">
        <w:rPr>
          <w:rFonts w:ascii="Times New Roman" w:hAnsi="Times New Roman" w:cs="Times New Roman"/>
          <w:sz w:val="24"/>
          <w:szCs w:val="24"/>
        </w:rPr>
        <w:t>prace domowe, aktywność, rec</w:t>
      </w:r>
      <w:r w:rsidR="0021684F" w:rsidRPr="0021684F">
        <w:rPr>
          <w:rFonts w:ascii="Times New Roman" w:hAnsi="Times New Roman" w:cs="Times New Roman"/>
          <w:sz w:val="24"/>
          <w:szCs w:val="24"/>
        </w:rPr>
        <w:t>ytacja, rozmowa/głos w dyskusji.</w:t>
      </w:r>
    </w:p>
    <w:p w:rsidR="0021684F" w:rsidRPr="0021684F" w:rsidRDefault="0021684F" w:rsidP="0021684F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CCD" w:rsidRDefault="0021684F" w:rsidP="00811CC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tryb uzyskania wyższej niż przewidywana roczna ocena klasyfikacyjna regulowane są w Statucie Rdz. 14 § 42.</w:t>
      </w:r>
    </w:p>
    <w:p w:rsidR="0021684F" w:rsidRPr="0021684F" w:rsidRDefault="0021684F" w:rsidP="0021684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1684F" w:rsidRPr="00792D2A" w:rsidRDefault="0021684F" w:rsidP="0021684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2D2A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792D2A" w:rsidRPr="00792D2A">
        <w:rPr>
          <w:rFonts w:ascii="Times New Roman" w:hAnsi="Times New Roman" w:cs="Times New Roman"/>
          <w:b/>
          <w:sz w:val="24"/>
          <w:szCs w:val="24"/>
        </w:rPr>
        <w:t xml:space="preserve">Ogólne kryteria oceniania 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-poprawność merytoryczna wypowiedzi ustnych i pisemnych, zgodnie z wymaganiami edukacyjnymi dla poszczególnych klas i poziomów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-kompetencje językowe, kultura i estetyka wypowiedzi ustnych i pisemnych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-aktywność ucznia w czasie lekcji, samodzielność i kreatywność w rozwiązywaniu zadań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-wkład pracy ucznia, przy uwzględnieniu jego indywidualnych predyspozycji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-sprawdzian pisemny (90 min.)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-wypracowanie o charakterze pracy maturalnej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-test (45 min.)</w:t>
      </w:r>
    </w:p>
    <w:p w:rsidR="007D0F98" w:rsidRPr="00792D2A" w:rsidRDefault="00792D2A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92D2A">
        <w:rPr>
          <w:rFonts w:ascii="Times New Roman" w:hAnsi="Times New Roman" w:cs="Times New Roman"/>
          <w:sz w:val="24"/>
          <w:szCs w:val="24"/>
        </w:rPr>
        <w:t xml:space="preserve"> </w:t>
      </w:r>
      <w:r w:rsidRPr="0021684F">
        <w:rPr>
          <w:rFonts w:ascii="Times New Roman" w:hAnsi="Times New Roman" w:cs="Times New Roman"/>
          <w:sz w:val="24"/>
          <w:szCs w:val="24"/>
        </w:rPr>
        <w:t>krótkie prace pisemne obejmujące wiadomości i umiejętności z trzech ostatnich lekcji</w:t>
      </w:r>
      <w:r w:rsidR="007D0F98" w:rsidRPr="00792D2A">
        <w:rPr>
          <w:rFonts w:ascii="Times New Roman" w:hAnsi="Times New Roman" w:cs="Times New Roman"/>
          <w:sz w:val="24"/>
          <w:szCs w:val="24"/>
        </w:rPr>
        <w:t xml:space="preserve"> </w:t>
      </w:r>
      <w:r w:rsidR="00DF6FCE" w:rsidRPr="00792D2A">
        <w:rPr>
          <w:rFonts w:ascii="Times New Roman" w:hAnsi="Times New Roman" w:cs="Times New Roman"/>
          <w:sz w:val="24"/>
          <w:szCs w:val="24"/>
        </w:rPr>
        <w:t>bądź cykl lekturowy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 xml:space="preserve"> -praca z teks</w:t>
      </w:r>
      <w:r w:rsidR="00DF6FCE" w:rsidRPr="00792D2A">
        <w:rPr>
          <w:rFonts w:ascii="Times New Roman" w:hAnsi="Times New Roman" w:cs="Times New Roman"/>
          <w:sz w:val="24"/>
          <w:szCs w:val="24"/>
        </w:rPr>
        <w:t>tem („Język polski w użyciu”)</w:t>
      </w:r>
    </w:p>
    <w:p w:rsidR="00DF6FCE" w:rsidRPr="00792D2A" w:rsidRDefault="00DF6FCE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-notatka syntetyzująca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 xml:space="preserve">-praca domowa 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-odpowiedź ustna, sprawdzająca bieżące wiadomości, o charakterze wypowiedzi maturalnej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-recytacja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 xml:space="preserve"> -referat, prezentacja, projekt</w:t>
      </w:r>
      <w:r w:rsidR="00DF6FCE" w:rsidRPr="00792D2A">
        <w:rPr>
          <w:rFonts w:ascii="Times New Roman" w:hAnsi="Times New Roman" w:cs="Times New Roman"/>
          <w:sz w:val="24"/>
          <w:szCs w:val="24"/>
        </w:rPr>
        <w:t>, konspekt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-ocena aktywności w czasie lekcji</w:t>
      </w:r>
    </w:p>
    <w:p w:rsidR="00DF6FCE" w:rsidRPr="00792D2A" w:rsidRDefault="00DF6FCE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-rozmowa/głos w dyskusji</w:t>
      </w:r>
    </w:p>
    <w:p w:rsidR="007D0F98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2A">
        <w:rPr>
          <w:rFonts w:ascii="Times New Roman" w:hAnsi="Times New Roman" w:cs="Times New Roman"/>
          <w:b/>
          <w:sz w:val="24"/>
          <w:szCs w:val="24"/>
        </w:rPr>
        <w:t>Dodatkowe oceny uczeń może uzyskać za udział w:</w:t>
      </w:r>
    </w:p>
    <w:p w:rsidR="00BC616C" w:rsidRPr="00792D2A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-Olimpiadzie Literatury i Języka Polskiego</w:t>
      </w:r>
    </w:p>
    <w:p w:rsidR="00BC616C" w:rsidRPr="00792D2A" w:rsidRDefault="00BC616C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 xml:space="preserve"> </w:t>
      </w:r>
      <w:r w:rsidR="00DF6FCE" w:rsidRPr="00792D2A">
        <w:rPr>
          <w:rFonts w:ascii="Times New Roman" w:hAnsi="Times New Roman" w:cs="Times New Roman"/>
          <w:sz w:val="24"/>
          <w:szCs w:val="24"/>
        </w:rPr>
        <w:t xml:space="preserve">-konkursach </w:t>
      </w:r>
      <w:r w:rsidR="007D0F98" w:rsidRPr="00792D2A">
        <w:rPr>
          <w:rFonts w:ascii="Times New Roman" w:hAnsi="Times New Roman" w:cs="Times New Roman"/>
          <w:sz w:val="24"/>
          <w:szCs w:val="24"/>
        </w:rPr>
        <w:t>przed</w:t>
      </w:r>
      <w:r w:rsidR="00DF6FCE" w:rsidRPr="00792D2A">
        <w:rPr>
          <w:rFonts w:ascii="Times New Roman" w:hAnsi="Times New Roman" w:cs="Times New Roman"/>
          <w:sz w:val="24"/>
          <w:szCs w:val="24"/>
        </w:rPr>
        <w:t xml:space="preserve">miotowych                  </w:t>
      </w:r>
      <w:r w:rsidR="007D0F98" w:rsidRPr="00792D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-</w:t>
      </w:r>
      <w:r w:rsidR="00DF6FCE" w:rsidRPr="00792D2A">
        <w:rPr>
          <w:rFonts w:ascii="Times New Roman" w:hAnsi="Times New Roman" w:cs="Times New Roman"/>
          <w:sz w:val="24"/>
          <w:szCs w:val="24"/>
        </w:rPr>
        <w:t>-</w:t>
      </w:r>
      <w:r w:rsidR="007D0F98" w:rsidRPr="00792D2A">
        <w:rPr>
          <w:rFonts w:ascii="Times New Roman" w:hAnsi="Times New Roman" w:cs="Times New Roman"/>
          <w:sz w:val="24"/>
          <w:szCs w:val="24"/>
        </w:rPr>
        <w:t>redagowaniu gazetki szkolnej</w:t>
      </w:r>
    </w:p>
    <w:p w:rsidR="007D0F98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2A">
        <w:rPr>
          <w:rFonts w:ascii="Times New Roman" w:hAnsi="Times New Roman" w:cs="Times New Roman"/>
          <w:sz w:val="24"/>
          <w:szCs w:val="24"/>
        </w:rPr>
        <w:t>-przedsięwzięciach kulturalnych</w:t>
      </w:r>
    </w:p>
    <w:p w:rsidR="00E7294F" w:rsidRDefault="00E7294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94F" w:rsidRPr="00792D2A" w:rsidRDefault="00E7294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98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792D2A" w:rsidRPr="00E7294F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Pr="00E7294F">
        <w:rPr>
          <w:rFonts w:ascii="Times New Roman" w:hAnsi="Times New Roman" w:cs="Times New Roman"/>
          <w:b/>
          <w:sz w:val="24"/>
          <w:szCs w:val="24"/>
        </w:rPr>
        <w:t>Szczegółowe  zasady oceniania</w:t>
      </w:r>
    </w:p>
    <w:p w:rsidR="007D0F98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>1.Obowiązkiem każdego ucznia jest przygotowanie się do lekcji i odrabianie zadań domowych. W ciągu jednego półrocza uczeń może zgłosić nauczycielowi 1 raz fakt nieprzygotowania do lekcji. Nie dotyczy to  sytuacji, gdy omawiany ma być utwór, zadany do przeczytania z odpowiednim wyprzedzeniem, ani zapowiedzianych sprawdzianów.</w:t>
      </w:r>
    </w:p>
    <w:p w:rsidR="007D0F98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:rsidR="00DF6FCE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 xml:space="preserve">3.Zgłoszenie nieprzygotowania nie dotyczy zapowiedzianych </w:t>
      </w:r>
      <w:r w:rsidR="00DF6FCE" w:rsidRPr="00E7294F">
        <w:rPr>
          <w:rFonts w:ascii="Times New Roman" w:hAnsi="Times New Roman" w:cs="Times New Roman"/>
          <w:sz w:val="24"/>
          <w:szCs w:val="24"/>
        </w:rPr>
        <w:t>ze stosownym wyprzedzeniem sprawdzianów i omawianych lektur.</w:t>
      </w:r>
    </w:p>
    <w:p w:rsidR="007D0F98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>4.Uczeń ma prawo do poprawienia oceny  z pracy pisemnej  w terminie i formie ustalonych przez nauczyciela. Przy poprawie obowiązują te same kryteria ocen, co w pierwszym terminie. Do dziennika wpisana zostaje ocena poprawiona.</w:t>
      </w:r>
      <w:r w:rsidR="00E7294F">
        <w:rPr>
          <w:rFonts w:ascii="Times New Roman" w:hAnsi="Times New Roman" w:cs="Times New Roman"/>
          <w:sz w:val="24"/>
          <w:szCs w:val="24"/>
        </w:rPr>
        <w:t xml:space="preserve"> </w:t>
      </w:r>
      <w:r w:rsidRPr="00E7294F">
        <w:rPr>
          <w:rFonts w:ascii="Times New Roman" w:hAnsi="Times New Roman" w:cs="Times New Roman"/>
          <w:sz w:val="24"/>
          <w:szCs w:val="24"/>
        </w:rPr>
        <w:t>Prawo do poprawy oceny przysługuje jednorazowo.</w:t>
      </w:r>
    </w:p>
    <w:p w:rsidR="007D0F98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>5. Jeżeli podczas pisemnej klasowej formy sprawdzania wiedzy i umiejętności uczeń pracuje niesamodzielnie, otrzymuje ocenę niedostateczną.</w:t>
      </w:r>
    </w:p>
    <w:p w:rsidR="007D0F98" w:rsidRPr="00E7294F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>6.Testy, sprawdziany, wypracowania klasowe zapowiadane są z co najmniej t</w:t>
      </w:r>
      <w:r w:rsidR="00DF6FCE" w:rsidRPr="00E7294F">
        <w:rPr>
          <w:rFonts w:ascii="Times New Roman" w:hAnsi="Times New Roman" w:cs="Times New Roman"/>
          <w:sz w:val="24"/>
          <w:szCs w:val="24"/>
        </w:rPr>
        <w:t>ygodniowym wyprzedzeniem</w:t>
      </w:r>
      <w:r w:rsidR="00E7294F">
        <w:rPr>
          <w:rFonts w:ascii="Times New Roman" w:hAnsi="Times New Roman" w:cs="Times New Roman"/>
          <w:sz w:val="24"/>
          <w:szCs w:val="24"/>
        </w:rPr>
        <w:t xml:space="preserve">, natomiast </w:t>
      </w:r>
      <w:r w:rsidR="00E7294F" w:rsidRPr="0021684F">
        <w:rPr>
          <w:rFonts w:ascii="Times New Roman" w:hAnsi="Times New Roman" w:cs="Times New Roman"/>
          <w:sz w:val="24"/>
          <w:szCs w:val="24"/>
        </w:rPr>
        <w:t>krótkie prace pisemne obejmujące wiadomości i umiejętności z trzech ostatnich lekcji</w:t>
      </w:r>
      <w:r w:rsidRPr="00E7294F">
        <w:rPr>
          <w:rFonts w:ascii="Times New Roman" w:hAnsi="Times New Roman" w:cs="Times New Roman"/>
          <w:sz w:val="24"/>
          <w:szCs w:val="24"/>
        </w:rPr>
        <w:t xml:space="preserve"> mogą być przeprowadzane bez zapowiedzi.</w:t>
      </w:r>
    </w:p>
    <w:p w:rsidR="007D0F98" w:rsidRDefault="007D0F98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94F">
        <w:rPr>
          <w:rFonts w:ascii="Times New Roman" w:hAnsi="Times New Roman" w:cs="Times New Roman"/>
          <w:sz w:val="24"/>
          <w:szCs w:val="24"/>
        </w:rPr>
        <w:t>7.Wyniki matury próbnej z języka polski</w:t>
      </w:r>
      <w:r w:rsidR="00BB4549" w:rsidRPr="00E7294F">
        <w:rPr>
          <w:rFonts w:ascii="Times New Roman" w:hAnsi="Times New Roman" w:cs="Times New Roman"/>
          <w:sz w:val="24"/>
          <w:szCs w:val="24"/>
        </w:rPr>
        <w:t>ego mogą być wpisane do dziennika w formie wyniku procentowego. Na wyniki diagnozy maturalnej uczeń czeka do miesiąca.</w:t>
      </w:r>
    </w:p>
    <w:p w:rsidR="009571AF" w:rsidRPr="00E7294F" w:rsidRDefault="009571A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7294F">
        <w:rPr>
          <w:rFonts w:ascii="Times New Roman" w:hAnsi="Times New Roman" w:cs="Times New Roman"/>
          <w:sz w:val="24"/>
          <w:szCs w:val="24"/>
        </w:rPr>
        <w:t xml:space="preserve">Telefony komórkowe/urządzenia elektroniczne mogą być traktowane jako narzędzie dydaktyczne, z którego można korzystać wyłącznie za zgodą nauczyciela.                                                                                                                                        </w:t>
      </w:r>
    </w:p>
    <w:p w:rsidR="007D0F98" w:rsidRPr="00E7294F" w:rsidRDefault="009571A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0F98" w:rsidRPr="00E7294F">
        <w:rPr>
          <w:rFonts w:ascii="Times New Roman" w:hAnsi="Times New Roman" w:cs="Times New Roman"/>
          <w:sz w:val="24"/>
          <w:szCs w:val="24"/>
        </w:rPr>
        <w:t>. Wszystkie pisemne prace klasowe, opatrzone podpisem ucznia, przechowywane są przez nauczyciela do końca roku szkolnego.</w:t>
      </w:r>
    </w:p>
    <w:p w:rsidR="007D0F98" w:rsidRPr="00E7294F" w:rsidRDefault="009571A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D0F98" w:rsidRPr="00E7294F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 i omawianej lektury. Ich brak</w:t>
      </w:r>
      <w:r w:rsidR="00BB4549" w:rsidRPr="00E7294F">
        <w:rPr>
          <w:rFonts w:ascii="Times New Roman" w:hAnsi="Times New Roman" w:cs="Times New Roman"/>
          <w:sz w:val="24"/>
          <w:szCs w:val="24"/>
        </w:rPr>
        <w:t xml:space="preserve"> może skutkować odpowiednią uwagą zachowania. </w:t>
      </w:r>
    </w:p>
    <w:p w:rsidR="00DF6FCE" w:rsidRPr="00E7294F" w:rsidRDefault="009571A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E4819" w:rsidRPr="00E7294F">
        <w:rPr>
          <w:rFonts w:ascii="Times New Roman" w:hAnsi="Times New Roman" w:cs="Times New Roman"/>
          <w:sz w:val="24"/>
          <w:szCs w:val="24"/>
        </w:rPr>
        <w:t>. Wszelka forma notatek z lekcji inna niż zeszyt przedmiotowy musi być uzgodniona z nauczycielem.</w:t>
      </w:r>
    </w:p>
    <w:p w:rsidR="007D0F98" w:rsidRPr="00E7294F" w:rsidRDefault="009571A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D0F98" w:rsidRPr="00E7294F">
        <w:rPr>
          <w:rFonts w:ascii="Times New Roman" w:hAnsi="Times New Roman" w:cs="Times New Roman"/>
          <w:sz w:val="24"/>
          <w:szCs w:val="24"/>
        </w:rPr>
        <w:t xml:space="preserve">. W przypadku dłuższej usprawiedliwionej nieobecności uczeń ma prawo do uzgodnienia z nauczycielem terminu uzupełnienia braków i zaliczenia sprawdzianów, których z powodu absencji nie napisał. W pierwszym dniu po dłuższej niż 1 tydzień nieobecności usprawiedliwionej nie są stosowane wobec ucznia żadne </w:t>
      </w:r>
      <w:r w:rsidR="00BB4549" w:rsidRPr="00E7294F">
        <w:rPr>
          <w:rFonts w:ascii="Times New Roman" w:hAnsi="Times New Roman" w:cs="Times New Roman"/>
          <w:sz w:val="24"/>
          <w:szCs w:val="24"/>
        </w:rPr>
        <w:t xml:space="preserve">konsekwencje z </w:t>
      </w:r>
      <w:r w:rsidR="007D0F98" w:rsidRPr="00E7294F">
        <w:rPr>
          <w:rFonts w:ascii="Times New Roman" w:hAnsi="Times New Roman" w:cs="Times New Roman"/>
          <w:sz w:val="24"/>
          <w:szCs w:val="24"/>
        </w:rPr>
        <w:t xml:space="preserve"> tytułu nieprzygotowania do lekcji.</w:t>
      </w:r>
    </w:p>
    <w:p w:rsidR="007B5926" w:rsidRPr="00E7294F" w:rsidRDefault="009571AF" w:rsidP="00DF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  <w:r w:rsidR="007D0F98" w:rsidRPr="00E7294F">
        <w:rPr>
          <w:rFonts w:ascii="Times New Roman" w:hAnsi="Times New Roman" w:cs="Times New Roman"/>
          <w:sz w:val="24"/>
          <w:szCs w:val="24"/>
        </w:rPr>
        <w:t>. Nieusprawiedliwiona nieobecność na zapowiedzianym wc</w:t>
      </w:r>
      <w:r w:rsidR="00BB4549" w:rsidRPr="00E7294F">
        <w:rPr>
          <w:rFonts w:ascii="Times New Roman" w:hAnsi="Times New Roman" w:cs="Times New Roman"/>
          <w:sz w:val="24"/>
          <w:szCs w:val="24"/>
        </w:rPr>
        <w:t>ześniej sprawdzianie powoduje, że uczeń pisze go na pierwszej lekcji, na której się pojawia.</w:t>
      </w:r>
      <w:r w:rsidR="007D0F98" w:rsidRPr="00E7294F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B5926" w:rsidRPr="00E7294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76"/>
    <w:rsid w:val="000707C1"/>
    <w:rsid w:val="00086E32"/>
    <w:rsid w:val="0021684F"/>
    <w:rsid w:val="002D647D"/>
    <w:rsid w:val="002E28B4"/>
    <w:rsid w:val="00303D30"/>
    <w:rsid w:val="003C1512"/>
    <w:rsid w:val="004D1AE5"/>
    <w:rsid w:val="00551458"/>
    <w:rsid w:val="005E6176"/>
    <w:rsid w:val="006340FA"/>
    <w:rsid w:val="00792D2A"/>
    <w:rsid w:val="007B17C4"/>
    <w:rsid w:val="007B5926"/>
    <w:rsid w:val="007D0F98"/>
    <w:rsid w:val="00811CCD"/>
    <w:rsid w:val="009571AF"/>
    <w:rsid w:val="009924F6"/>
    <w:rsid w:val="009E0F08"/>
    <w:rsid w:val="009F36EA"/>
    <w:rsid w:val="00A01D21"/>
    <w:rsid w:val="00AD1681"/>
    <w:rsid w:val="00B222B5"/>
    <w:rsid w:val="00B456F9"/>
    <w:rsid w:val="00BB4549"/>
    <w:rsid w:val="00BC616C"/>
    <w:rsid w:val="00BF67F2"/>
    <w:rsid w:val="00D225CF"/>
    <w:rsid w:val="00DF6FCE"/>
    <w:rsid w:val="00E719F4"/>
    <w:rsid w:val="00E7294F"/>
    <w:rsid w:val="00ED2744"/>
    <w:rsid w:val="00F0555C"/>
    <w:rsid w:val="00F176A8"/>
    <w:rsid w:val="00FE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A2AB"/>
  <w15:chartTrackingRefBased/>
  <w15:docId w15:val="{F6533D20-158F-4C96-8846-4FF1D30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F98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6E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0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E0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2079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Benia</dc:creator>
  <cp:keywords/>
  <dc:description/>
  <cp:lastModifiedBy>Anna</cp:lastModifiedBy>
  <cp:revision>18</cp:revision>
  <dcterms:created xsi:type="dcterms:W3CDTF">2024-08-28T16:28:00Z</dcterms:created>
  <dcterms:modified xsi:type="dcterms:W3CDTF">2025-08-31T12:35:00Z</dcterms:modified>
</cp:coreProperties>
</file>